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3D07F" w14:textId="62617907" w:rsidR="00DA3709" w:rsidRPr="00B42B7F" w:rsidRDefault="0091317C" w:rsidP="00DA3709">
      <w:pPr>
        <w:pStyle w:val="Heading1"/>
        <w:rPr>
          <w:color w:val="auto"/>
        </w:rPr>
      </w:pPr>
      <w:r w:rsidRPr="00B42B7F">
        <w:t xml:space="preserve">Endress+Hauser </w:t>
      </w:r>
      <w:r w:rsidR="008756D3">
        <w:t xml:space="preserve">erweitert </w:t>
      </w:r>
      <w:r w:rsidR="000F115E">
        <w:t xml:space="preserve">Fertigung </w:t>
      </w:r>
      <w:r w:rsidR="008756D3">
        <w:t>für Temperatur- und Systemprodukte</w:t>
      </w:r>
    </w:p>
    <w:p w14:paraId="3AF50491" w14:textId="149360BD" w:rsidR="00DA3709" w:rsidRPr="00B42B7F" w:rsidRDefault="0091317C" w:rsidP="00DA3709">
      <w:pPr>
        <w:pStyle w:val="Heading2"/>
      </w:pPr>
      <w:r w:rsidRPr="00B42B7F">
        <w:t>N</w:t>
      </w:r>
      <w:r w:rsidR="00256AD1" w:rsidRPr="00B42B7F">
        <w:t>eue</w:t>
      </w:r>
      <w:r w:rsidR="008756D3" w:rsidRPr="00044F3D">
        <w:t>s</w:t>
      </w:r>
      <w:r w:rsidR="00256AD1" w:rsidRPr="00044F3D">
        <w:t xml:space="preserve"> </w:t>
      </w:r>
      <w:r w:rsidR="00256AD1" w:rsidRPr="00B42B7F">
        <w:t>Produktions</w:t>
      </w:r>
      <w:r w:rsidR="008756D3" w:rsidRPr="00044F3D">
        <w:t>gebäude</w:t>
      </w:r>
      <w:r w:rsidRPr="00B42B7F">
        <w:t xml:space="preserve"> am Standort Nesselwang</w:t>
      </w:r>
      <w:r w:rsidR="008756D3">
        <w:t xml:space="preserve"> </w:t>
      </w:r>
      <w:r w:rsidR="008756D3" w:rsidRPr="00044F3D">
        <w:t>im Allgäu</w:t>
      </w:r>
      <w:r w:rsidR="00256AD1" w:rsidRPr="00044F3D">
        <w:t xml:space="preserve"> </w:t>
      </w:r>
      <w:r w:rsidR="00256AD1" w:rsidRPr="00B42B7F">
        <w:t>ein</w:t>
      </w:r>
      <w:r w:rsidRPr="00B42B7F">
        <w:t>geweiht</w:t>
      </w:r>
    </w:p>
    <w:p w14:paraId="74F43E40" w14:textId="3D79192D" w:rsidR="00FB14E8" w:rsidRPr="00B42B7F" w:rsidRDefault="00D349AE" w:rsidP="00FB14E8">
      <w:pPr>
        <w:rPr>
          <w:b/>
        </w:rPr>
      </w:pPr>
      <w:proofErr w:type="spellStart"/>
      <w:r w:rsidRPr="00B42B7F">
        <w:rPr>
          <w:b/>
        </w:rPr>
        <w:t>Endress+Hauser</w:t>
      </w:r>
      <w:proofErr w:type="spellEnd"/>
      <w:r w:rsidRPr="00B42B7F">
        <w:rPr>
          <w:b/>
        </w:rPr>
        <w:t xml:space="preserve"> hat über 10,4 Millionen Euro </w:t>
      </w:r>
      <w:r w:rsidR="00400277">
        <w:rPr>
          <w:b/>
        </w:rPr>
        <w:t>in</w:t>
      </w:r>
      <w:r w:rsidRPr="00B42B7F">
        <w:rPr>
          <w:b/>
        </w:rPr>
        <w:t xml:space="preserve"> ein neue</w:t>
      </w:r>
      <w:r w:rsidR="008756D3" w:rsidRPr="007F1B2A">
        <w:rPr>
          <w:b/>
        </w:rPr>
        <w:t>s</w:t>
      </w:r>
      <w:r w:rsidRPr="00B42B7F">
        <w:rPr>
          <w:b/>
        </w:rPr>
        <w:t xml:space="preserve"> </w:t>
      </w:r>
      <w:r w:rsidR="008756D3" w:rsidRPr="007F1B2A">
        <w:rPr>
          <w:b/>
        </w:rPr>
        <w:t xml:space="preserve">und modernes </w:t>
      </w:r>
      <w:r w:rsidRPr="00B42B7F">
        <w:rPr>
          <w:b/>
        </w:rPr>
        <w:t>Produktions</w:t>
      </w:r>
      <w:r w:rsidR="008756D3" w:rsidRPr="007F1B2A">
        <w:rPr>
          <w:b/>
        </w:rPr>
        <w:t xml:space="preserve">gebäude </w:t>
      </w:r>
      <w:r w:rsidR="00400277" w:rsidRPr="007F1B2A">
        <w:rPr>
          <w:b/>
        </w:rPr>
        <w:t>am</w:t>
      </w:r>
      <w:r w:rsidR="00E24048" w:rsidRPr="007F1B2A">
        <w:rPr>
          <w:b/>
        </w:rPr>
        <w:t xml:space="preserve"> </w:t>
      </w:r>
      <w:r w:rsidR="007F1B2A">
        <w:rPr>
          <w:b/>
        </w:rPr>
        <w:t>S</w:t>
      </w:r>
      <w:r w:rsidR="00400277" w:rsidRPr="007F1B2A">
        <w:rPr>
          <w:b/>
        </w:rPr>
        <w:t>tandort</w:t>
      </w:r>
      <w:r w:rsidR="008756D3" w:rsidRPr="007F1B2A">
        <w:rPr>
          <w:b/>
        </w:rPr>
        <w:t xml:space="preserve"> </w:t>
      </w:r>
      <w:r w:rsidRPr="00B42B7F">
        <w:rPr>
          <w:b/>
        </w:rPr>
        <w:t>Nesselwang investiert</w:t>
      </w:r>
      <w:r w:rsidR="002336E4" w:rsidRPr="00B42B7F">
        <w:rPr>
          <w:b/>
        </w:rPr>
        <w:t>. Auf 4.800 Quadratmetern sind neue Produktions</w:t>
      </w:r>
      <w:r w:rsidR="008756D3" w:rsidRPr="007F1B2A">
        <w:rPr>
          <w:b/>
        </w:rPr>
        <w:t>flächen</w:t>
      </w:r>
      <w:r w:rsidR="002336E4" w:rsidRPr="00B42B7F">
        <w:rPr>
          <w:b/>
        </w:rPr>
        <w:t xml:space="preserve">, Büros sowie </w:t>
      </w:r>
      <w:r w:rsidR="008756D3" w:rsidRPr="007F1B2A">
        <w:rPr>
          <w:b/>
        </w:rPr>
        <w:t xml:space="preserve">Technik- und </w:t>
      </w:r>
      <w:r w:rsidR="002336E4" w:rsidRPr="00B42B7F">
        <w:rPr>
          <w:b/>
        </w:rPr>
        <w:t>Sozialräume en</w:t>
      </w:r>
      <w:r w:rsidR="004C06D0">
        <w:rPr>
          <w:b/>
        </w:rPr>
        <w:t>t</w:t>
      </w:r>
      <w:r w:rsidR="002336E4" w:rsidRPr="00B42B7F">
        <w:rPr>
          <w:b/>
        </w:rPr>
        <w:t xml:space="preserve">standen. </w:t>
      </w:r>
      <w:r w:rsidR="00B170DD" w:rsidRPr="00B42B7F">
        <w:rPr>
          <w:b/>
        </w:rPr>
        <w:t xml:space="preserve">Mit der </w:t>
      </w:r>
      <w:r w:rsidR="008756D3" w:rsidRPr="007F1B2A">
        <w:rPr>
          <w:b/>
        </w:rPr>
        <w:t>Flächen</w:t>
      </w:r>
      <w:r w:rsidR="008756D3">
        <w:rPr>
          <w:b/>
        </w:rPr>
        <w:t>e</w:t>
      </w:r>
      <w:r w:rsidR="00B170DD" w:rsidRPr="00B42B7F">
        <w:rPr>
          <w:b/>
        </w:rPr>
        <w:t xml:space="preserve">rweiterung </w:t>
      </w:r>
      <w:r w:rsidR="008756D3" w:rsidRPr="007F1B2A">
        <w:rPr>
          <w:b/>
        </w:rPr>
        <w:t>investiert</w:t>
      </w:r>
      <w:r w:rsidR="00A54BC5" w:rsidRPr="007F1B2A">
        <w:rPr>
          <w:b/>
        </w:rPr>
        <w:t xml:space="preserve"> die</w:t>
      </w:r>
      <w:r w:rsidR="008305C0" w:rsidRPr="007F1B2A">
        <w:rPr>
          <w:b/>
        </w:rPr>
        <w:t xml:space="preserve"> </w:t>
      </w:r>
      <w:proofErr w:type="spellStart"/>
      <w:r w:rsidR="00B170DD" w:rsidRPr="00B42B7F">
        <w:rPr>
          <w:b/>
        </w:rPr>
        <w:t>Endress+Hauser</w:t>
      </w:r>
      <w:proofErr w:type="spellEnd"/>
      <w:r w:rsidR="00A54BC5">
        <w:rPr>
          <w:b/>
        </w:rPr>
        <w:t xml:space="preserve"> </w:t>
      </w:r>
      <w:r w:rsidR="00044F3D">
        <w:rPr>
          <w:b/>
        </w:rPr>
        <w:t>Gruppe in</w:t>
      </w:r>
      <w:r w:rsidR="00B170DD" w:rsidRPr="00B42B7F">
        <w:rPr>
          <w:b/>
        </w:rPr>
        <w:t xml:space="preserve"> nachhaltiges Wachstum.</w:t>
      </w:r>
    </w:p>
    <w:p w14:paraId="2D613BA3" w14:textId="0064E57E" w:rsidR="000E5E9D" w:rsidRPr="00B42B7F" w:rsidRDefault="00FB14E8" w:rsidP="00142F94">
      <w:r w:rsidRPr="00B42B7F">
        <w:t>D</w:t>
      </w:r>
      <w:r w:rsidR="008D2144" w:rsidRPr="00B42B7F">
        <w:t xml:space="preserve">ie steigende Nachfrage nach </w:t>
      </w:r>
      <w:r w:rsidR="00B170DD" w:rsidRPr="00B42B7F">
        <w:t>innovative</w:t>
      </w:r>
      <w:r w:rsidR="00A54BC5">
        <w:t>r</w:t>
      </w:r>
      <w:r w:rsidR="00B170DD" w:rsidRPr="00B42B7F">
        <w:t xml:space="preserve"> </w:t>
      </w:r>
      <w:r w:rsidR="002336E4" w:rsidRPr="00B42B7F">
        <w:t>Temperatur</w:t>
      </w:r>
      <w:r w:rsidR="00D0202D" w:rsidRPr="00930898">
        <w:t>mess</w:t>
      </w:r>
      <w:r w:rsidR="00A54BC5" w:rsidRPr="00930898">
        <w:t>technik</w:t>
      </w:r>
      <w:r w:rsidR="00A54BC5">
        <w:t xml:space="preserve"> </w:t>
      </w:r>
      <w:r w:rsidR="00B170DD" w:rsidRPr="00B42B7F">
        <w:t>und Systemprodukten</w:t>
      </w:r>
      <w:r w:rsidRPr="00B42B7F">
        <w:t xml:space="preserve"> sowie</w:t>
      </w:r>
      <w:r w:rsidR="008D2144" w:rsidRPr="00B42B7F">
        <w:t xml:space="preserve"> die Einführung neuer </w:t>
      </w:r>
      <w:r w:rsidR="00B170DD" w:rsidRPr="00B42B7F">
        <w:t xml:space="preserve">Produktlinien </w:t>
      </w:r>
      <w:r w:rsidR="008D2144" w:rsidRPr="00B42B7F">
        <w:t xml:space="preserve">machten die Erweiterung notwendig. </w:t>
      </w:r>
      <w:r w:rsidR="00142F94" w:rsidRPr="00B42B7F">
        <w:t>„</w:t>
      </w:r>
      <w:r w:rsidRPr="00B42B7F">
        <w:t>Wir investieren beständig in unsere Kompetenzzentren, um überzeugende Lösungen für unsere Kunden zu entwickeln und effizient produzieren zu können</w:t>
      </w:r>
      <w:r w:rsidR="00142F94" w:rsidRPr="00B42B7F">
        <w:t>“</w:t>
      </w:r>
      <w:r w:rsidR="008D2144" w:rsidRPr="00B42B7F">
        <w:t>, sagt</w:t>
      </w:r>
      <w:r w:rsidR="000F115E">
        <w:t>e</w:t>
      </w:r>
      <w:r w:rsidR="008D2144" w:rsidRPr="00B42B7F">
        <w:t xml:space="preserve"> Matthias Altendorf, CEO der </w:t>
      </w:r>
      <w:proofErr w:type="spellStart"/>
      <w:r w:rsidR="008D2144" w:rsidRPr="00B42B7F">
        <w:t>Endress+Hauser</w:t>
      </w:r>
      <w:proofErr w:type="spellEnd"/>
      <w:r w:rsidR="008D2144" w:rsidRPr="00B42B7F">
        <w:t xml:space="preserve"> Gruppe</w:t>
      </w:r>
      <w:r w:rsidR="002336E4" w:rsidRPr="00B42B7F">
        <w:t xml:space="preserve"> während der Eröffnungsrede</w:t>
      </w:r>
      <w:r w:rsidR="001A4A44" w:rsidRPr="00B42B7F">
        <w:t xml:space="preserve"> </w:t>
      </w:r>
      <w:r w:rsidR="0091317C" w:rsidRPr="00B42B7F">
        <w:t xml:space="preserve">am Freitag, 26. Oktober 2018, </w:t>
      </w:r>
      <w:r w:rsidR="001A4A44" w:rsidRPr="00B42B7F">
        <w:t xml:space="preserve">vor Gästen aus Politik und Wirtschaft sowie </w:t>
      </w:r>
      <w:r w:rsidR="00930898">
        <w:t>Mitarbeitenden</w:t>
      </w:r>
      <w:r w:rsidR="008D2144" w:rsidRPr="00B42B7F">
        <w:t>.</w:t>
      </w:r>
    </w:p>
    <w:p w14:paraId="2B0CF0CE" w14:textId="171070CE" w:rsidR="002336E4" w:rsidRPr="00B42B7F" w:rsidRDefault="00E24048" w:rsidP="00142F94">
      <w:r>
        <w:t>Die</w:t>
      </w:r>
      <w:r w:rsidR="008D50D6" w:rsidRPr="00B42B7F">
        <w:t xml:space="preserve"> Temperatur ist </w:t>
      </w:r>
      <w:r w:rsidR="000F115E">
        <w:t>in vielen Prozessen</w:t>
      </w:r>
      <w:r>
        <w:t xml:space="preserve"> ein </w:t>
      </w:r>
      <w:r w:rsidR="009F7C36" w:rsidRPr="00930898">
        <w:t>Messp</w:t>
      </w:r>
      <w:r w:rsidRPr="00930898">
        <w:t>arameter</w:t>
      </w:r>
      <w:r w:rsidR="008D50D6" w:rsidRPr="00B42B7F">
        <w:t xml:space="preserve"> </w:t>
      </w:r>
      <w:r w:rsidRPr="00930898">
        <w:t>mit</w:t>
      </w:r>
      <w:r w:rsidR="00A54BC5" w:rsidRPr="00930898">
        <w:t xml:space="preserve"> </w:t>
      </w:r>
      <w:r w:rsidR="00FB14E8" w:rsidRPr="00B42B7F">
        <w:t>großem</w:t>
      </w:r>
      <w:r w:rsidR="008D50D6" w:rsidRPr="00B42B7F">
        <w:t xml:space="preserve"> Einfluss</w:t>
      </w:r>
      <w:r w:rsidR="00B00AA3" w:rsidRPr="00B42B7F">
        <w:t xml:space="preserve"> auf die Produktqualität. </w:t>
      </w:r>
      <w:r w:rsidR="002336E4" w:rsidRPr="00B42B7F">
        <w:t>„</w:t>
      </w:r>
      <w:r w:rsidR="00A54BC5" w:rsidRPr="00930898">
        <w:t xml:space="preserve">Wir werden </w:t>
      </w:r>
      <w:r w:rsidR="00B00AA3" w:rsidRPr="00B42B7F">
        <w:t xml:space="preserve">unser </w:t>
      </w:r>
      <w:r w:rsidRPr="00930898">
        <w:t>P</w:t>
      </w:r>
      <w:r w:rsidR="00B00AA3" w:rsidRPr="00B42B7F">
        <w:t>ortfolio</w:t>
      </w:r>
      <w:r w:rsidR="00A54BC5">
        <w:t xml:space="preserve"> </w:t>
      </w:r>
      <w:r w:rsidR="00A54BC5" w:rsidRPr="00930898">
        <w:t>an Temperatur</w:t>
      </w:r>
      <w:r w:rsidRPr="00930898">
        <w:t>-</w:t>
      </w:r>
      <w:r w:rsidR="00A54BC5" w:rsidRPr="00930898">
        <w:t xml:space="preserve"> und Systemprodukten</w:t>
      </w:r>
      <w:r w:rsidR="00B00AA3" w:rsidRPr="00930898">
        <w:t xml:space="preserve"> </w:t>
      </w:r>
      <w:r w:rsidR="00A54BC5" w:rsidRPr="00930898">
        <w:t xml:space="preserve">weiter </w:t>
      </w:r>
      <w:r w:rsidR="00147704" w:rsidRPr="00930898">
        <w:t>aus</w:t>
      </w:r>
      <w:r w:rsidR="00A54BC5" w:rsidRPr="00930898">
        <w:t>bauen und vervollständigen</w:t>
      </w:r>
      <w:r w:rsidR="00EF023A" w:rsidRPr="00930898">
        <w:t>,</w:t>
      </w:r>
      <w:r w:rsidR="007E2BB2" w:rsidRPr="00930898">
        <w:t xml:space="preserve"> um</w:t>
      </w:r>
      <w:r w:rsidR="00A54BC5" w:rsidRPr="00930898">
        <w:t xml:space="preserve"> </w:t>
      </w:r>
      <w:r w:rsidR="00B00AA3" w:rsidRPr="00B42B7F">
        <w:t xml:space="preserve">unsere </w:t>
      </w:r>
      <w:r w:rsidR="00E4360F" w:rsidRPr="00B42B7F">
        <w:t>Ku</w:t>
      </w:r>
      <w:r w:rsidR="00B00AA3" w:rsidRPr="00B42B7F">
        <w:t>nden</w:t>
      </w:r>
      <w:r w:rsidR="00E4360F" w:rsidRPr="00B42B7F">
        <w:t xml:space="preserve"> auch in Zukunft optimal bedienen</w:t>
      </w:r>
      <w:r w:rsidR="00147704">
        <w:t xml:space="preserve"> zu können.</w:t>
      </w:r>
      <w:r w:rsidR="00E4360F" w:rsidRPr="00B42B7F">
        <w:t xml:space="preserve"> </w:t>
      </w:r>
      <w:r w:rsidR="00147704" w:rsidRPr="00930898">
        <w:t>H</w:t>
      </w:r>
      <w:r w:rsidR="007E2BB2" w:rsidRPr="00930898">
        <w:t>ierzu</w:t>
      </w:r>
      <w:r w:rsidR="007E2BB2">
        <w:t xml:space="preserve"> </w:t>
      </w:r>
      <w:r w:rsidR="00E4360F" w:rsidRPr="00B42B7F">
        <w:t xml:space="preserve">benötigen wir </w:t>
      </w:r>
      <w:r w:rsidR="007E2BB2" w:rsidRPr="00930898">
        <w:t>zusätzliche</w:t>
      </w:r>
      <w:r w:rsidR="007E2BB2">
        <w:t xml:space="preserve"> </w:t>
      </w:r>
      <w:r w:rsidR="007E2BB2" w:rsidRPr="00930898">
        <w:t xml:space="preserve">Flächen </w:t>
      </w:r>
      <w:r w:rsidR="00E4360F" w:rsidRPr="00B42B7F">
        <w:t>für Forschung und Entwicklung, Produktion</w:t>
      </w:r>
      <w:r w:rsidR="007E2BB2">
        <w:t xml:space="preserve">, </w:t>
      </w:r>
      <w:r w:rsidR="007E2BB2" w:rsidRPr="00930898">
        <w:t>Logist</w:t>
      </w:r>
      <w:r w:rsidRPr="00930898">
        <w:t>i</w:t>
      </w:r>
      <w:r w:rsidR="007E2BB2" w:rsidRPr="00930898">
        <w:t>k</w:t>
      </w:r>
      <w:r w:rsidR="00E4360F" w:rsidRPr="00930898">
        <w:t xml:space="preserve"> </w:t>
      </w:r>
      <w:r w:rsidR="00FB14E8" w:rsidRPr="00B42B7F">
        <w:t>und</w:t>
      </w:r>
      <w:r w:rsidR="00B00AA3" w:rsidRPr="00B42B7F">
        <w:t xml:space="preserve"> Qualitäts</w:t>
      </w:r>
      <w:r w:rsidR="00930898" w:rsidRPr="00930898">
        <w:t>sicherung</w:t>
      </w:r>
      <w:r w:rsidR="00E4360F" w:rsidRPr="00B42B7F">
        <w:t xml:space="preserve">. Diesen Platz haben wir mit </w:t>
      </w:r>
      <w:r w:rsidR="00FB14E8" w:rsidRPr="00B42B7F">
        <w:t>dem</w:t>
      </w:r>
      <w:r w:rsidR="00E4360F" w:rsidRPr="00B42B7F">
        <w:t xml:space="preserve"> Neubau geschaffen</w:t>
      </w:r>
      <w:r w:rsidR="002336E4" w:rsidRPr="00B42B7F">
        <w:t>“, sagt</w:t>
      </w:r>
      <w:r w:rsidR="000F115E">
        <w:t>e</w:t>
      </w:r>
      <w:r w:rsidR="002336E4" w:rsidRPr="00B42B7F">
        <w:t xml:space="preserve"> </w:t>
      </w:r>
      <w:r w:rsidR="002E1B30" w:rsidRPr="00B42B7F">
        <w:t xml:space="preserve">Harald </w:t>
      </w:r>
      <w:proofErr w:type="spellStart"/>
      <w:r w:rsidR="002E1B30" w:rsidRPr="00B42B7F">
        <w:t>Hertweck</w:t>
      </w:r>
      <w:proofErr w:type="spellEnd"/>
      <w:r w:rsidR="002E1B30" w:rsidRPr="00B42B7F">
        <w:t>, Geschäftsführer</w:t>
      </w:r>
      <w:r w:rsidR="002336E4" w:rsidRPr="00B42B7F">
        <w:t xml:space="preserve"> des </w:t>
      </w:r>
      <w:proofErr w:type="spellStart"/>
      <w:r w:rsidR="002336E4" w:rsidRPr="00B42B7F">
        <w:t>Endress+Hauser</w:t>
      </w:r>
      <w:proofErr w:type="spellEnd"/>
      <w:r w:rsidR="002336E4" w:rsidRPr="00B42B7F">
        <w:t xml:space="preserve"> Kompetenzzentrum</w:t>
      </w:r>
      <w:r w:rsidR="00147704">
        <w:t>s</w:t>
      </w:r>
      <w:r w:rsidR="002336E4" w:rsidRPr="00B42B7F">
        <w:t xml:space="preserve"> </w:t>
      </w:r>
      <w:r w:rsidR="002336E4" w:rsidRPr="00930898">
        <w:t>für Temperaturmesstechnik.</w:t>
      </w:r>
    </w:p>
    <w:p w14:paraId="5A5E84F8" w14:textId="77777777" w:rsidR="000E5E9D" w:rsidRPr="00B42B7F" w:rsidRDefault="002336E4" w:rsidP="000E5E9D">
      <w:pPr>
        <w:pStyle w:val="Texttitle"/>
        <w:rPr>
          <w:lang w:val="de-DE"/>
        </w:rPr>
      </w:pPr>
      <w:r w:rsidRPr="00B42B7F">
        <w:rPr>
          <w:lang w:val="de-DE"/>
        </w:rPr>
        <w:t>Nachhaltige Erweiterung</w:t>
      </w:r>
    </w:p>
    <w:p w14:paraId="48F015C4" w14:textId="5F04E8A9" w:rsidR="00406E6A" w:rsidRPr="00B42B7F" w:rsidRDefault="002336E4" w:rsidP="000E5E9D">
      <w:pPr>
        <w:rPr>
          <w:noProof/>
        </w:rPr>
      </w:pPr>
      <w:r w:rsidRPr="00B42B7F">
        <w:rPr>
          <w:noProof/>
        </w:rPr>
        <w:t>Der moderne Neubau ist ein echter Hingucker</w:t>
      </w:r>
      <w:r w:rsidR="00406E6A" w:rsidRPr="00B42B7F">
        <w:rPr>
          <w:noProof/>
        </w:rPr>
        <w:t xml:space="preserve"> und überzeugt mit intelligenter Architektur</w:t>
      </w:r>
      <w:r w:rsidRPr="00B42B7F">
        <w:rPr>
          <w:noProof/>
        </w:rPr>
        <w:t xml:space="preserve">: Schräg abfallende Fassaden bieten Sonnenschutz; große Glasfronten </w:t>
      </w:r>
      <w:r w:rsidR="00D21B1E" w:rsidRPr="00B42B7F">
        <w:rPr>
          <w:noProof/>
        </w:rPr>
        <w:t>lassen viel Licht ins Innere</w:t>
      </w:r>
      <w:r w:rsidRPr="00B42B7F">
        <w:rPr>
          <w:noProof/>
        </w:rPr>
        <w:t xml:space="preserve">. </w:t>
      </w:r>
      <w:r w:rsidR="00142F94" w:rsidRPr="00B42B7F">
        <w:rPr>
          <w:noProof/>
        </w:rPr>
        <w:t>Darüber hinaus</w:t>
      </w:r>
      <w:r w:rsidRPr="00B42B7F">
        <w:rPr>
          <w:noProof/>
        </w:rPr>
        <w:t xml:space="preserve"> liegt dem neuen Gebäude ein nachhaltiges Energiekonzept zugrunde: Der Strom aus der Photovoltaikanlage, die auf dem Dach des Gebäudes installiert </w:t>
      </w:r>
      <w:r w:rsidR="00E93959" w:rsidRPr="00B42B7F">
        <w:rPr>
          <w:noProof/>
        </w:rPr>
        <w:t>ist</w:t>
      </w:r>
      <w:r w:rsidRPr="00B42B7F">
        <w:rPr>
          <w:noProof/>
        </w:rPr>
        <w:t xml:space="preserve">, </w:t>
      </w:r>
      <w:r w:rsidR="00E93959" w:rsidRPr="00B42B7F">
        <w:rPr>
          <w:noProof/>
        </w:rPr>
        <w:t xml:space="preserve">deckt </w:t>
      </w:r>
      <w:r w:rsidR="00101B6D" w:rsidRPr="00B42B7F">
        <w:rPr>
          <w:noProof/>
        </w:rPr>
        <w:t>vollständig die</w:t>
      </w:r>
      <w:r w:rsidR="00E93959" w:rsidRPr="00B42B7F">
        <w:rPr>
          <w:noProof/>
        </w:rPr>
        <w:t xml:space="preserve"> Grundlast der</w:t>
      </w:r>
      <w:r w:rsidRPr="00B42B7F">
        <w:rPr>
          <w:noProof/>
        </w:rPr>
        <w:t xml:space="preserve"> Produktionsprozesse.</w:t>
      </w:r>
      <w:r w:rsidR="00D21B1E" w:rsidRPr="00B42B7F">
        <w:rPr>
          <w:noProof/>
        </w:rPr>
        <w:t xml:space="preserve"> E-Bike-</w:t>
      </w:r>
      <w:r w:rsidR="001A4A44" w:rsidRPr="00B42B7F">
        <w:rPr>
          <w:noProof/>
        </w:rPr>
        <w:t>Stromladestellen unterstreichen zudem den Nachhaltigkeitsgedanken.</w:t>
      </w:r>
      <w:r w:rsidR="00BB20BE" w:rsidRPr="00B42B7F">
        <w:rPr>
          <w:rFonts w:ascii="E+H_Sans-Light" w:hAnsi="E+H_Sans-Light"/>
          <w:color w:val="333333"/>
        </w:rPr>
        <w:t xml:space="preserve"> </w:t>
      </w:r>
    </w:p>
    <w:p w14:paraId="2012C206" w14:textId="45C78936" w:rsidR="000E5E9D" w:rsidRPr="008941E1" w:rsidRDefault="00A20432" w:rsidP="000E5E9D">
      <w:pPr>
        <w:rPr>
          <w:noProof/>
          <w:color w:val="auto"/>
        </w:rPr>
      </w:pPr>
      <w:r w:rsidRPr="008941E1">
        <w:rPr>
          <w:noProof/>
          <w:color w:val="auto"/>
        </w:rPr>
        <w:t>Gemeinsam mit dem Bau de</w:t>
      </w:r>
      <w:r w:rsidR="00EF023A" w:rsidRPr="008941E1">
        <w:rPr>
          <w:noProof/>
          <w:color w:val="auto"/>
        </w:rPr>
        <w:t>s</w:t>
      </w:r>
      <w:r w:rsidRPr="008941E1">
        <w:rPr>
          <w:noProof/>
          <w:color w:val="auto"/>
        </w:rPr>
        <w:t xml:space="preserve"> Produktions</w:t>
      </w:r>
      <w:r w:rsidR="00EF023A" w:rsidRPr="008941E1">
        <w:rPr>
          <w:noProof/>
          <w:color w:val="auto"/>
        </w:rPr>
        <w:t>gebäudes</w:t>
      </w:r>
      <w:r w:rsidRPr="008941E1">
        <w:rPr>
          <w:noProof/>
          <w:color w:val="auto"/>
        </w:rPr>
        <w:t xml:space="preserve"> wurden auch Produktions</w:t>
      </w:r>
      <w:r w:rsidR="00F3344E" w:rsidRPr="008941E1">
        <w:rPr>
          <w:noProof/>
          <w:color w:val="auto"/>
        </w:rPr>
        <w:t>- und Logistik</w:t>
      </w:r>
      <w:r w:rsidRPr="008941E1">
        <w:rPr>
          <w:noProof/>
          <w:color w:val="auto"/>
        </w:rPr>
        <w:t xml:space="preserve">prozesse optimiert. </w:t>
      </w:r>
      <w:r w:rsidR="008941E1" w:rsidRPr="008941E1">
        <w:rPr>
          <w:noProof/>
          <w:color w:val="auto"/>
        </w:rPr>
        <w:t>Die</w:t>
      </w:r>
      <w:r w:rsidR="00B01BDC" w:rsidRPr="008941E1">
        <w:rPr>
          <w:noProof/>
          <w:color w:val="auto"/>
        </w:rPr>
        <w:t xml:space="preserve"> Betriebsabläufe wurden nach de</w:t>
      </w:r>
      <w:r w:rsidR="0035138F" w:rsidRPr="008941E1">
        <w:rPr>
          <w:noProof/>
          <w:color w:val="auto"/>
        </w:rPr>
        <w:t>n „Lean Prinz</w:t>
      </w:r>
      <w:r w:rsidR="008941E1" w:rsidRPr="008941E1">
        <w:rPr>
          <w:noProof/>
          <w:color w:val="auto"/>
        </w:rPr>
        <w:t>i</w:t>
      </w:r>
      <w:r w:rsidR="0035138F" w:rsidRPr="008941E1">
        <w:rPr>
          <w:noProof/>
          <w:color w:val="auto"/>
        </w:rPr>
        <w:t xml:space="preserve">pien“ und dem </w:t>
      </w:r>
      <w:r w:rsidR="00B42B7F" w:rsidRPr="008941E1">
        <w:rPr>
          <w:noProof/>
          <w:color w:val="auto"/>
        </w:rPr>
        <w:t>„</w:t>
      </w:r>
      <w:r w:rsidR="001E3F3C" w:rsidRPr="008941E1">
        <w:rPr>
          <w:noProof/>
          <w:color w:val="auto"/>
        </w:rPr>
        <w:t>One Piece Flow</w:t>
      </w:r>
      <w:r w:rsidR="00B42B7F" w:rsidRPr="008941E1">
        <w:rPr>
          <w:noProof/>
          <w:color w:val="auto"/>
        </w:rPr>
        <w:t>“</w:t>
      </w:r>
      <w:r w:rsidR="00D21B1E" w:rsidRPr="008941E1">
        <w:rPr>
          <w:noProof/>
          <w:color w:val="auto"/>
        </w:rPr>
        <w:t xml:space="preserve"> </w:t>
      </w:r>
      <w:r w:rsidR="0035138F" w:rsidRPr="008941E1">
        <w:rPr>
          <w:noProof/>
          <w:color w:val="auto"/>
        </w:rPr>
        <w:t xml:space="preserve">Ansatz </w:t>
      </w:r>
      <w:r w:rsidR="00B01BDC" w:rsidRPr="008941E1">
        <w:rPr>
          <w:noProof/>
          <w:color w:val="auto"/>
        </w:rPr>
        <w:t xml:space="preserve">strukturiert. Dies </w:t>
      </w:r>
      <w:r w:rsidR="00EF023A" w:rsidRPr="008941E1">
        <w:rPr>
          <w:noProof/>
          <w:color w:val="auto"/>
        </w:rPr>
        <w:t xml:space="preserve">ermöglicht es, </w:t>
      </w:r>
      <w:r w:rsidR="00B01BDC" w:rsidRPr="008941E1">
        <w:rPr>
          <w:noProof/>
          <w:color w:val="auto"/>
        </w:rPr>
        <w:t>die</w:t>
      </w:r>
      <w:r w:rsidR="0035138F" w:rsidRPr="008941E1">
        <w:rPr>
          <w:noProof/>
          <w:color w:val="auto"/>
        </w:rPr>
        <w:t xml:space="preserve"> Eigenverantwortung </w:t>
      </w:r>
      <w:r w:rsidR="008941E1" w:rsidRPr="008941E1">
        <w:rPr>
          <w:noProof/>
          <w:color w:val="auto"/>
        </w:rPr>
        <w:t>der</w:t>
      </w:r>
      <w:r w:rsidR="0035138F" w:rsidRPr="008941E1">
        <w:rPr>
          <w:noProof/>
          <w:color w:val="auto"/>
        </w:rPr>
        <w:t xml:space="preserve"> Mitarbeiter zu stärken, die Produktionsflexibilität zu erhöhen sowie die </w:t>
      </w:r>
      <w:r w:rsidR="00B01BDC" w:rsidRPr="008941E1">
        <w:rPr>
          <w:noProof/>
          <w:color w:val="auto"/>
        </w:rPr>
        <w:t xml:space="preserve">Kapazitäten </w:t>
      </w:r>
      <w:r w:rsidR="0035138F" w:rsidRPr="008941E1">
        <w:rPr>
          <w:noProof/>
          <w:color w:val="auto"/>
        </w:rPr>
        <w:t xml:space="preserve">von </w:t>
      </w:r>
      <w:r w:rsidR="00B01BDC" w:rsidRPr="008941E1">
        <w:rPr>
          <w:noProof/>
          <w:color w:val="auto"/>
        </w:rPr>
        <w:t>Maschinen und Betriebsmittel</w:t>
      </w:r>
      <w:r w:rsidR="00267C0D" w:rsidRPr="008941E1">
        <w:rPr>
          <w:noProof/>
          <w:color w:val="auto"/>
        </w:rPr>
        <w:t>n</w:t>
      </w:r>
      <w:r w:rsidR="00B01BDC" w:rsidRPr="008941E1">
        <w:rPr>
          <w:noProof/>
          <w:color w:val="auto"/>
        </w:rPr>
        <w:t xml:space="preserve"> optimal einzusetzen.</w:t>
      </w:r>
    </w:p>
    <w:p w14:paraId="3D5A008D" w14:textId="7DCC5D06" w:rsidR="000E5E9D" w:rsidRPr="00B42B7F" w:rsidRDefault="00BB20BE" w:rsidP="000E5E9D">
      <w:pPr>
        <w:pStyle w:val="Texttitle"/>
        <w:rPr>
          <w:lang w:val="de-DE"/>
        </w:rPr>
      </w:pPr>
      <w:r w:rsidRPr="00B42B7F">
        <w:rPr>
          <w:lang w:val="de-DE"/>
        </w:rPr>
        <w:t>Das Kompetenzzentrum für Temperaturmesstechnik</w:t>
      </w:r>
      <w:r w:rsidR="0035138F">
        <w:rPr>
          <w:lang w:val="de-DE"/>
        </w:rPr>
        <w:t xml:space="preserve"> </w:t>
      </w:r>
      <w:r w:rsidR="0035138F" w:rsidRPr="00930898">
        <w:rPr>
          <w:lang w:val="de-DE"/>
        </w:rPr>
        <w:t>und Systemprodukte</w:t>
      </w:r>
    </w:p>
    <w:p w14:paraId="7C7EEC9C" w14:textId="2ECDBE79" w:rsidR="00BB20BE" w:rsidRPr="008941E1" w:rsidRDefault="00BB20BE" w:rsidP="000E5E9D">
      <w:pPr>
        <w:rPr>
          <w:noProof/>
          <w:color w:val="FF0000"/>
        </w:rPr>
      </w:pPr>
      <w:r w:rsidRPr="00B42B7F">
        <w:rPr>
          <w:noProof/>
        </w:rPr>
        <w:t xml:space="preserve">Endress+Hauser Wetzer, das Kompetenzzentrum </w:t>
      </w:r>
      <w:r w:rsidR="00FB14E8" w:rsidRPr="00B42B7F">
        <w:rPr>
          <w:noProof/>
        </w:rPr>
        <w:t xml:space="preserve">der Firmengruppe </w:t>
      </w:r>
      <w:r w:rsidRPr="00B42B7F">
        <w:rPr>
          <w:noProof/>
        </w:rPr>
        <w:t>für Temperaturmesstechnik</w:t>
      </w:r>
      <w:r w:rsidR="00E93959" w:rsidRPr="00B42B7F">
        <w:rPr>
          <w:noProof/>
        </w:rPr>
        <w:t xml:space="preserve"> und Systemprodukte</w:t>
      </w:r>
      <w:r w:rsidRPr="00B42B7F">
        <w:rPr>
          <w:noProof/>
        </w:rPr>
        <w:t xml:space="preserve">, produziert </w:t>
      </w:r>
      <w:r w:rsidR="00B42B7F">
        <w:rPr>
          <w:noProof/>
        </w:rPr>
        <w:t>a</w:t>
      </w:r>
      <w:r w:rsidRPr="00B42B7F">
        <w:rPr>
          <w:noProof/>
        </w:rPr>
        <w:t xml:space="preserve">m Hauptsitz in Nesselwang </w:t>
      </w:r>
      <w:r w:rsidR="00B42B7F">
        <w:rPr>
          <w:noProof/>
        </w:rPr>
        <w:t xml:space="preserve">sowie </w:t>
      </w:r>
      <w:r w:rsidRPr="00B42B7F">
        <w:rPr>
          <w:noProof/>
        </w:rPr>
        <w:t>an fünf weiteren Standorten: Pessano (Italien), Greenwood (USA), Suzhou (China), Aurangabad (Indien</w:t>
      </w:r>
      <w:r w:rsidR="00FD27C0" w:rsidRPr="00B42B7F">
        <w:rPr>
          <w:noProof/>
        </w:rPr>
        <w:t>)</w:t>
      </w:r>
      <w:r w:rsidRPr="00B42B7F">
        <w:rPr>
          <w:noProof/>
        </w:rPr>
        <w:t xml:space="preserve"> und Benoni (Südafrika). </w:t>
      </w:r>
      <w:r w:rsidR="004F2847" w:rsidRPr="00B42B7F">
        <w:rPr>
          <w:noProof/>
        </w:rPr>
        <w:t xml:space="preserve">Für das weltweit erste selbstkalibrierende Thermometer iTHERM TrustSens </w:t>
      </w:r>
      <w:r w:rsidR="004C46CD" w:rsidRPr="00B42B7F">
        <w:rPr>
          <w:noProof/>
        </w:rPr>
        <w:t>wurde</w:t>
      </w:r>
      <w:r w:rsidR="00FD27C0" w:rsidRPr="00B42B7F">
        <w:rPr>
          <w:noProof/>
        </w:rPr>
        <w:t xml:space="preserve"> </w:t>
      </w:r>
      <w:r w:rsidR="004F2847" w:rsidRPr="00B42B7F">
        <w:rPr>
          <w:noProof/>
        </w:rPr>
        <w:t xml:space="preserve">das Unternehmen in diesem Jahr gleich </w:t>
      </w:r>
      <w:r w:rsidR="004C46CD" w:rsidRPr="00B42B7F">
        <w:rPr>
          <w:noProof/>
        </w:rPr>
        <w:t>mehrmals ausgezeichnet</w:t>
      </w:r>
      <w:r w:rsidR="004F2847" w:rsidRPr="00B42B7F">
        <w:rPr>
          <w:noProof/>
        </w:rPr>
        <w:t xml:space="preserve">: Nach Preisen in Frankreich (Mesures, CFIA) und Tschechien </w:t>
      </w:r>
      <w:r w:rsidR="004F2847" w:rsidRPr="00B42B7F">
        <w:rPr>
          <w:noProof/>
        </w:rPr>
        <w:lastRenderedPageBreak/>
        <w:t xml:space="preserve">(Zlatý Amper) </w:t>
      </w:r>
      <w:r w:rsidR="004C46CD" w:rsidRPr="00B42B7F">
        <w:rPr>
          <w:noProof/>
        </w:rPr>
        <w:t xml:space="preserve">erhielt Endress+Hauser </w:t>
      </w:r>
      <w:r w:rsidR="00930898" w:rsidRPr="008941E1">
        <w:rPr>
          <w:noProof/>
        </w:rPr>
        <w:t xml:space="preserve">auf der </w:t>
      </w:r>
      <w:r w:rsidR="008941E1" w:rsidRPr="008941E1">
        <w:rPr>
          <w:noProof/>
        </w:rPr>
        <w:t xml:space="preserve">Hannover Messe den renommierten Industriepreis HERMES AWARD </w:t>
      </w:r>
      <w:r w:rsidR="004C46CD" w:rsidRPr="00B42B7F">
        <w:rPr>
          <w:noProof/>
        </w:rPr>
        <w:t xml:space="preserve">sowie </w:t>
      </w:r>
      <w:r w:rsidR="009D6E7E" w:rsidRPr="008941E1">
        <w:rPr>
          <w:noProof/>
        </w:rPr>
        <w:t xml:space="preserve">auf der </w:t>
      </w:r>
      <w:r w:rsidR="008E659A" w:rsidRPr="008941E1">
        <w:rPr>
          <w:noProof/>
        </w:rPr>
        <w:t>Messe S</w:t>
      </w:r>
      <w:r w:rsidR="00EF023A" w:rsidRPr="008941E1">
        <w:rPr>
          <w:noProof/>
        </w:rPr>
        <w:t>ENSOR</w:t>
      </w:r>
      <w:r w:rsidR="008E659A" w:rsidRPr="008941E1">
        <w:rPr>
          <w:noProof/>
        </w:rPr>
        <w:t>+T</w:t>
      </w:r>
      <w:r w:rsidR="00EF023A" w:rsidRPr="008941E1">
        <w:rPr>
          <w:noProof/>
        </w:rPr>
        <w:t>EST</w:t>
      </w:r>
      <w:r w:rsidR="008E659A" w:rsidRPr="008941E1">
        <w:rPr>
          <w:noProof/>
        </w:rPr>
        <w:t xml:space="preserve"> in Nürnberg </w:t>
      </w:r>
      <w:r w:rsidR="004C46CD" w:rsidRPr="008941E1">
        <w:rPr>
          <w:noProof/>
        </w:rPr>
        <w:t xml:space="preserve">den </w:t>
      </w:r>
      <w:r w:rsidR="004C46CD" w:rsidRPr="00B42B7F">
        <w:rPr>
          <w:noProof/>
        </w:rPr>
        <w:t xml:space="preserve">AMA Innovationspreis. </w:t>
      </w:r>
    </w:p>
    <w:p w14:paraId="5F334BBF" w14:textId="2F94678F" w:rsidR="006D4486" w:rsidRDefault="006D4486">
      <w:pPr>
        <w:spacing w:after="0" w:line="240" w:lineRule="auto"/>
        <w:rPr>
          <w:noProof/>
        </w:rPr>
      </w:pPr>
    </w:p>
    <w:p w14:paraId="2E9628FA" w14:textId="1D9D5ED0" w:rsidR="00897B11" w:rsidRPr="00B42B7F" w:rsidRDefault="004844A1" w:rsidP="00897B11">
      <w:pPr>
        <w:spacing w:after="0" w:line="240" w:lineRule="auto"/>
        <w:rPr>
          <w:b/>
          <w:noProof/>
          <w:color w:val="auto"/>
        </w:rPr>
      </w:pPr>
      <w:r>
        <w:rPr>
          <w:noProof/>
          <w:color w:val="auto"/>
        </w:rPr>
        <w:drawing>
          <wp:inline distT="0" distB="0" distL="0" distR="0" wp14:anchorId="239AB8AC" wp14:editId="605C395B">
            <wp:extent cx="2880000" cy="1345860"/>
            <wp:effectExtent l="0" t="0" r="0" b="6985"/>
            <wp:docPr id="3" name="Picture 3" descr="M:\CPR\Medienmitteilungen\Media releases 2018\2018-10-29_Inauguration Nesselwang\EH_Nesselwang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PR\Medienmitteilungen\Media releases 2018\2018-10-29_Inauguration Nesselwang\EH_Nesselwang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000" cy="1345860"/>
                    </a:xfrm>
                    <a:prstGeom prst="rect">
                      <a:avLst/>
                    </a:prstGeom>
                    <a:noFill/>
                    <a:ln>
                      <a:noFill/>
                    </a:ln>
                  </pic:spPr>
                </pic:pic>
              </a:graphicData>
            </a:graphic>
          </wp:inline>
        </w:drawing>
      </w:r>
      <w:r>
        <w:rPr>
          <w:b/>
          <w:noProof/>
          <w:color w:val="auto"/>
        </w:rPr>
        <w:br/>
      </w:r>
      <w:r w:rsidR="007063F0" w:rsidRPr="00B42B7F">
        <w:rPr>
          <w:b/>
          <w:noProof/>
          <w:color w:val="auto"/>
        </w:rPr>
        <w:t>EH_</w:t>
      </w:r>
      <w:r w:rsidR="001045A9">
        <w:rPr>
          <w:b/>
          <w:noProof/>
          <w:color w:val="auto"/>
        </w:rPr>
        <w:t>Nesselwang</w:t>
      </w:r>
      <w:r w:rsidR="007063F0" w:rsidRPr="00B42B7F">
        <w:rPr>
          <w:b/>
          <w:noProof/>
          <w:color w:val="auto"/>
        </w:rPr>
        <w:t>_1.jpg</w:t>
      </w:r>
      <w:r w:rsidR="007063F0" w:rsidRPr="00B42B7F">
        <w:rPr>
          <w:b/>
          <w:noProof/>
          <w:color w:val="auto"/>
        </w:rPr>
        <w:br/>
      </w:r>
      <w:r w:rsidR="008219BD" w:rsidRPr="00B42B7F">
        <w:rPr>
          <w:noProof/>
          <w:color w:val="auto"/>
        </w:rPr>
        <w:t xml:space="preserve">Endress+Hauser hat in Nesselwang im Allgäu eine neue Produktionshalle eingeweiht. Über 10 Millionen Euro wurden dafür investiert.  </w:t>
      </w:r>
      <w:r w:rsidR="008219BD" w:rsidRPr="00B42B7F">
        <w:rPr>
          <w:b/>
        </w:rPr>
        <w:t xml:space="preserve"> </w:t>
      </w:r>
    </w:p>
    <w:p w14:paraId="282DD036" w14:textId="4FA46EBD" w:rsidR="007063F0" w:rsidRPr="00B42B7F" w:rsidRDefault="008C32AB">
      <w:pPr>
        <w:spacing w:after="0" w:line="240" w:lineRule="auto"/>
        <w:rPr>
          <w:b/>
          <w:noProof/>
          <w:color w:val="auto"/>
        </w:rPr>
      </w:pPr>
      <w:r w:rsidRPr="00B42B7F">
        <w:rPr>
          <w:b/>
          <w:noProof/>
          <w:color w:val="auto"/>
        </w:rPr>
        <w:br/>
      </w:r>
    </w:p>
    <w:p w14:paraId="08DD76D3" w14:textId="19BDABB5" w:rsidR="00E70E1D" w:rsidRPr="00B42B7F" w:rsidRDefault="004844A1">
      <w:pPr>
        <w:spacing w:after="0" w:line="240" w:lineRule="auto"/>
        <w:rPr>
          <w:b/>
        </w:rPr>
      </w:pPr>
      <w:r>
        <w:rPr>
          <w:b/>
          <w:noProof/>
          <w:color w:val="auto"/>
        </w:rPr>
        <w:drawing>
          <wp:inline distT="0" distB="0" distL="0" distR="0" wp14:anchorId="003F732C" wp14:editId="11F83C04">
            <wp:extent cx="2880000" cy="1921162"/>
            <wp:effectExtent l="0" t="0" r="0" b="3175"/>
            <wp:docPr id="4" name="Picture 4" descr="M:\CPR\Medienmitteilungen\Media releases 2018\2018-10-29_Inauguration Nesselwang\EH_Nesselwang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PR\Medienmitteilungen\Media releases 2018\2018-10-29_Inauguration Nesselwang\EH_Nesselwang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921162"/>
                    </a:xfrm>
                    <a:prstGeom prst="rect">
                      <a:avLst/>
                    </a:prstGeom>
                    <a:noFill/>
                    <a:ln>
                      <a:noFill/>
                    </a:ln>
                  </pic:spPr>
                </pic:pic>
              </a:graphicData>
            </a:graphic>
          </wp:inline>
        </w:drawing>
      </w:r>
      <w:r>
        <w:rPr>
          <w:b/>
          <w:noProof/>
          <w:color w:val="auto"/>
        </w:rPr>
        <w:br/>
      </w:r>
      <w:r w:rsidR="009E25EA" w:rsidRPr="00B42B7F">
        <w:rPr>
          <w:b/>
          <w:noProof/>
          <w:color w:val="auto"/>
        </w:rPr>
        <w:t>EH_</w:t>
      </w:r>
      <w:r w:rsidR="001045A9" w:rsidRPr="001045A9">
        <w:rPr>
          <w:b/>
          <w:noProof/>
          <w:color w:val="auto"/>
        </w:rPr>
        <w:t xml:space="preserve"> </w:t>
      </w:r>
      <w:r w:rsidR="001045A9">
        <w:rPr>
          <w:b/>
          <w:noProof/>
          <w:color w:val="auto"/>
        </w:rPr>
        <w:t>Nesselwang</w:t>
      </w:r>
      <w:r w:rsidR="009E25EA" w:rsidRPr="00B42B7F">
        <w:rPr>
          <w:b/>
          <w:noProof/>
          <w:color w:val="auto"/>
        </w:rPr>
        <w:t>_2.jpg</w:t>
      </w:r>
      <w:r w:rsidR="00E70E1D" w:rsidRPr="00B42B7F">
        <w:rPr>
          <w:b/>
          <w:noProof/>
          <w:color w:val="auto"/>
        </w:rPr>
        <w:br/>
      </w:r>
      <w:r w:rsidR="008219BD" w:rsidRPr="00B42B7F">
        <w:rPr>
          <w:noProof/>
          <w:color w:val="auto"/>
        </w:rPr>
        <w:t xml:space="preserve">Auf 4.800 Quadratmetern entstanden neben neuen Produktionsplätzen auch Büros und </w:t>
      </w:r>
      <w:r w:rsidR="00495CBA" w:rsidRPr="00B42B7F">
        <w:rPr>
          <w:noProof/>
          <w:color w:val="auto"/>
        </w:rPr>
        <w:t>Besprechungs</w:t>
      </w:r>
      <w:r w:rsidR="008219BD" w:rsidRPr="00B42B7F">
        <w:rPr>
          <w:noProof/>
          <w:color w:val="auto"/>
        </w:rPr>
        <w:t xml:space="preserve">räume. </w:t>
      </w:r>
      <w:r w:rsidR="006D4486">
        <w:rPr>
          <w:noProof/>
          <w:color w:val="auto"/>
        </w:rPr>
        <w:br/>
      </w:r>
    </w:p>
    <w:p w14:paraId="6F3D78E9" w14:textId="719B3E18" w:rsidR="00E70E1D" w:rsidRPr="00B42B7F" w:rsidRDefault="00E70E1D">
      <w:pPr>
        <w:spacing w:after="0" w:line="240" w:lineRule="auto"/>
        <w:rPr>
          <w:b/>
        </w:rPr>
      </w:pPr>
    </w:p>
    <w:p w14:paraId="31EDCD6B" w14:textId="688DC916" w:rsidR="00E70E1D" w:rsidRPr="00B42B7F" w:rsidRDefault="00983EDA">
      <w:pPr>
        <w:spacing w:after="0" w:line="240" w:lineRule="auto"/>
        <w:rPr>
          <w:b/>
        </w:rPr>
      </w:pPr>
      <w:r>
        <w:rPr>
          <w:b/>
          <w:noProof/>
          <w:color w:val="auto"/>
        </w:rPr>
        <w:drawing>
          <wp:inline distT="0" distB="0" distL="0" distR="0" wp14:anchorId="5E0EA225" wp14:editId="127F10B3">
            <wp:extent cx="2880000" cy="2248910"/>
            <wp:effectExtent l="0" t="0" r="0" b="0"/>
            <wp:docPr id="2" name="Picture 2" descr="M:\CPR\Medienmitteilungen\Media releases 2018\2018-10-29_Inauguration Nesselwang\EH_Nesselwang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PR\Medienmitteilungen\Media releases 2018\2018-10-29_Inauguration Nesselwang\EH_Nesselwang_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0000" cy="2248910"/>
                    </a:xfrm>
                    <a:prstGeom prst="rect">
                      <a:avLst/>
                    </a:prstGeom>
                    <a:noFill/>
                    <a:ln>
                      <a:noFill/>
                    </a:ln>
                  </pic:spPr>
                </pic:pic>
              </a:graphicData>
            </a:graphic>
          </wp:inline>
        </w:drawing>
      </w:r>
      <w:r w:rsidR="008C32AB" w:rsidRPr="00B42B7F">
        <w:rPr>
          <w:b/>
          <w:noProof/>
          <w:color w:val="auto"/>
        </w:rPr>
        <w:br/>
      </w:r>
      <w:r w:rsidR="009E25EA" w:rsidRPr="00B42B7F">
        <w:rPr>
          <w:b/>
          <w:noProof/>
          <w:color w:val="auto"/>
        </w:rPr>
        <w:t>EH_</w:t>
      </w:r>
      <w:r w:rsidR="001045A9" w:rsidRPr="001045A9">
        <w:rPr>
          <w:b/>
          <w:noProof/>
          <w:color w:val="auto"/>
        </w:rPr>
        <w:t xml:space="preserve"> </w:t>
      </w:r>
      <w:r w:rsidR="001045A9">
        <w:rPr>
          <w:b/>
          <w:noProof/>
          <w:color w:val="auto"/>
        </w:rPr>
        <w:t>Nesselwang</w:t>
      </w:r>
      <w:r w:rsidR="009E25EA" w:rsidRPr="00B42B7F">
        <w:rPr>
          <w:b/>
          <w:noProof/>
          <w:color w:val="auto"/>
        </w:rPr>
        <w:t>_3.jpg</w:t>
      </w:r>
    </w:p>
    <w:p w14:paraId="621AD362" w14:textId="4E1E9AD6" w:rsidR="00611E24" w:rsidRPr="00B42B7F" w:rsidRDefault="00553752">
      <w:pPr>
        <w:spacing w:after="0" w:line="240" w:lineRule="auto"/>
        <w:rPr>
          <w:noProof/>
          <w:color w:val="auto"/>
        </w:rPr>
      </w:pPr>
      <w:r w:rsidRPr="00B42B7F">
        <w:rPr>
          <w:noProof/>
          <w:color w:val="auto"/>
        </w:rPr>
        <w:t xml:space="preserve">Feierliche Eröffnung in </w:t>
      </w:r>
      <w:r w:rsidR="00B01BDC" w:rsidRPr="00B42B7F">
        <w:rPr>
          <w:noProof/>
          <w:color w:val="auto"/>
        </w:rPr>
        <w:t>Nesselwang</w:t>
      </w:r>
      <w:r w:rsidR="001736DD">
        <w:rPr>
          <w:noProof/>
          <w:color w:val="auto"/>
        </w:rPr>
        <w:t>.</w:t>
      </w:r>
    </w:p>
    <w:p w14:paraId="08E13CBD" w14:textId="77777777" w:rsidR="001E70ED" w:rsidRPr="00B42B7F" w:rsidRDefault="001E70ED" w:rsidP="001E70ED">
      <w:pPr>
        <w:pStyle w:val="TitelimText"/>
      </w:pPr>
      <w:bookmarkStart w:id="0" w:name="_GoBack"/>
      <w:bookmarkEnd w:id="0"/>
      <w:r w:rsidRPr="00B42B7F">
        <w:lastRenderedPageBreak/>
        <w:t>Die Endress+Hauser Gruppe</w:t>
      </w:r>
      <w:r w:rsidRPr="00B42B7F">
        <w:br/>
      </w:r>
    </w:p>
    <w:p w14:paraId="43E3E398" w14:textId="77777777" w:rsidR="001E70ED" w:rsidRPr="00B42B7F" w:rsidRDefault="001E70ED" w:rsidP="001E70ED">
      <w:proofErr w:type="spellStart"/>
      <w:r w:rsidRPr="00B42B7F">
        <w:t>Endress+Hauser</w:t>
      </w:r>
      <w:proofErr w:type="spellEnd"/>
      <w:r w:rsidRPr="00B42B7F">
        <w:t xml:space="preserve"> ist ein international führender Anbieter von Messgeräten, Dienstleistungen und Lösungen für die industrielle Verfahrenstechnik. Die Firmengruppe zählt weltweit mehr als 13.000 Beschäftigte. 2017 erwirtschaftete sie über 2,2 Milliarden Euro Umsatz.</w:t>
      </w:r>
    </w:p>
    <w:p w14:paraId="189F1C42" w14:textId="77777777" w:rsidR="001E70ED" w:rsidRPr="00B42B7F" w:rsidRDefault="001E70ED" w:rsidP="001E70ED">
      <w:pPr>
        <w:pStyle w:val="TitelimText"/>
      </w:pPr>
      <w:r w:rsidRPr="00B42B7F">
        <w:t>Struktur</w:t>
      </w:r>
    </w:p>
    <w:p w14:paraId="2B0BC1E1" w14:textId="77777777" w:rsidR="001E70ED" w:rsidRPr="00B42B7F" w:rsidRDefault="001E70ED" w:rsidP="001E70ED">
      <w:r w:rsidRPr="00B42B7F">
        <w:t xml:space="preserve">Eigene Sales Center sowie ein Netzwerk von Partnern stellen weltweit kompetente Unterstützung sicher. </w:t>
      </w:r>
      <w:proofErr w:type="spellStart"/>
      <w:r w:rsidRPr="00B42B7F">
        <w:t>Product</w:t>
      </w:r>
      <w:proofErr w:type="spellEnd"/>
      <w:r w:rsidRPr="00B42B7F">
        <w:t xml:space="preserve"> Center in zwölf Ländern erfüllen die Wünsche der Kunden schnell und flexibel. Eine Holding in Reinach/Schweiz koordiniert die Firmengruppe. Als erfolgreiches Unternehmen in Familienbesitz will </w:t>
      </w:r>
      <w:proofErr w:type="spellStart"/>
      <w:r w:rsidRPr="00B42B7F">
        <w:t>Endress+Hauser</w:t>
      </w:r>
      <w:proofErr w:type="spellEnd"/>
      <w:r w:rsidRPr="00B42B7F">
        <w:t xml:space="preserve"> auch künftig selbstständig und unabhängig bleiben.</w:t>
      </w:r>
    </w:p>
    <w:p w14:paraId="7D19AD86" w14:textId="77777777" w:rsidR="001E70ED" w:rsidRPr="00B42B7F" w:rsidRDefault="001E70ED" w:rsidP="001E70ED">
      <w:pPr>
        <w:pStyle w:val="TitelimText"/>
      </w:pPr>
      <w:r w:rsidRPr="00B42B7F">
        <w:t>Produkte</w:t>
      </w:r>
    </w:p>
    <w:p w14:paraId="5D22F73F" w14:textId="77777777" w:rsidR="001E70ED" w:rsidRPr="00B42B7F" w:rsidRDefault="001E70ED" w:rsidP="001E70ED">
      <w:proofErr w:type="spellStart"/>
      <w:r w:rsidRPr="00B42B7F">
        <w:t>Endress+Hauser</w:t>
      </w:r>
      <w:proofErr w:type="spellEnd"/>
      <w:r w:rsidRPr="00B42B7F">
        <w:t xml:space="preserve">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2174189C" w14:textId="77777777" w:rsidR="001E70ED" w:rsidRPr="00B42B7F" w:rsidRDefault="001E70ED" w:rsidP="001E70ED">
      <w:pPr>
        <w:pStyle w:val="TitelimText"/>
      </w:pPr>
      <w:r w:rsidRPr="00B42B7F">
        <w:t>Branchen</w:t>
      </w:r>
    </w:p>
    <w:p w14:paraId="7DE0E1A6" w14:textId="77777777" w:rsidR="001E70ED" w:rsidRPr="00B42B7F" w:rsidRDefault="001E70ED" w:rsidP="001E70ED">
      <w:r w:rsidRPr="00B42B7F">
        <w:t xml:space="preserve">Die Kunden kommen überwiegend aus den Branchen Chemie/Petrochemie, Lebensmittel, Öl und Gas, Wasser/Abwasser, Energie und Kraftwerke, Life Sciences, Grundstoffe und Metall, </w:t>
      </w:r>
      <w:proofErr w:type="gramStart"/>
      <w:r w:rsidRPr="00B42B7F">
        <w:t>Erneuerbare</w:t>
      </w:r>
      <w:proofErr w:type="gramEnd"/>
      <w:r w:rsidRPr="00B42B7F">
        <w:t xml:space="preserve"> Energien, Papier und Zellstoff sowie Schiffbau. Sie gestalten mit Unterstützung von </w:t>
      </w:r>
      <w:proofErr w:type="spellStart"/>
      <w:r w:rsidRPr="00B42B7F">
        <w:t>Endress+Hauser</w:t>
      </w:r>
      <w:proofErr w:type="spellEnd"/>
      <w:r w:rsidRPr="00B42B7F">
        <w:t xml:space="preserve"> ihre verfahrenstechnischen Abläufe zuverlässig, sicher, wirtschaftlich und umweltfreundlich.</w:t>
      </w:r>
    </w:p>
    <w:p w14:paraId="373D9A5C" w14:textId="77777777" w:rsidR="001E70ED" w:rsidRPr="00B42B7F" w:rsidRDefault="001E70ED" w:rsidP="001E70ED">
      <w:pPr>
        <w:pStyle w:val="TitelimText"/>
      </w:pPr>
      <w:r w:rsidRPr="00B42B7F">
        <w:t>Geschichte</w:t>
      </w:r>
    </w:p>
    <w:p w14:paraId="51579B67" w14:textId="77777777" w:rsidR="001E70ED" w:rsidRPr="00B42B7F" w:rsidRDefault="001E70ED" w:rsidP="001E70ED">
      <w:proofErr w:type="spellStart"/>
      <w:r w:rsidRPr="00B42B7F">
        <w:t>Endress+Hauser</w:t>
      </w:r>
      <w:proofErr w:type="spellEnd"/>
      <w:r w:rsidRPr="00B42B7F">
        <w:t xml:space="preserve">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28F1B269" w14:textId="77777777" w:rsidR="001E70ED" w:rsidRPr="00B42B7F" w:rsidRDefault="001E70ED" w:rsidP="001E70ED">
      <w:r w:rsidRPr="00B42B7F">
        <w:t xml:space="preserve">Weitere Informationen unter </w:t>
      </w:r>
      <w:r w:rsidRPr="00B42B7F">
        <w:rPr>
          <w:u w:val="single"/>
        </w:rPr>
        <w:t>www.endress.com/medienzentrum</w:t>
      </w:r>
      <w:r w:rsidRPr="00B42B7F">
        <w:t xml:space="preserve"> oder </w:t>
      </w:r>
      <w:r w:rsidRPr="00B42B7F">
        <w:rPr>
          <w:u w:val="single"/>
        </w:rPr>
        <w:t>www.endress.com</w:t>
      </w:r>
    </w:p>
    <w:p w14:paraId="5B562083" w14:textId="77777777" w:rsidR="001E70ED" w:rsidRPr="00B42B7F" w:rsidRDefault="001E70ED" w:rsidP="001E70ED"/>
    <w:p w14:paraId="122A2E8A" w14:textId="77777777" w:rsidR="001E70ED" w:rsidRPr="00B42B7F" w:rsidRDefault="001E70ED" w:rsidP="001E70ED">
      <w:pPr>
        <w:pStyle w:val="TitelimText"/>
      </w:pPr>
      <w:r w:rsidRPr="00B42B7F">
        <w:t>Kontakt</w:t>
      </w:r>
    </w:p>
    <w:p w14:paraId="77481BA7" w14:textId="77777777" w:rsidR="001E70ED" w:rsidRPr="00B42B7F" w:rsidRDefault="001E70ED" w:rsidP="001E70ED">
      <w:pPr>
        <w:tabs>
          <w:tab w:val="left" w:pos="4820"/>
          <w:tab w:val="left" w:pos="5670"/>
        </w:tabs>
      </w:pPr>
      <w:r w:rsidRPr="00B42B7F">
        <w:t>Martin Raab</w:t>
      </w:r>
      <w:r w:rsidRPr="00B42B7F">
        <w:tab/>
        <w:t>E-Mail</w:t>
      </w:r>
      <w:r w:rsidRPr="00B42B7F">
        <w:tab/>
        <w:t>martin.raab@holding.endress.com</w:t>
      </w:r>
      <w:r w:rsidRPr="00B42B7F">
        <w:br/>
        <w:t xml:space="preserve">Group Media </w:t>
      </w:r>
      <w:proofErr w:type="spellStart"/>
      <w:r w:rsidRPr="00B42B7F">
        <w:t>Spokesperson</w:t>
      </w:r>
      <w:proofErr w:type="spellEnd"/>
      <w:r w:rsidRPr="00B42B7F">
        <w:tab/>
        <w:t>Telefon</w:t>
      </w:r>
      <w:r w:rsidRPr="00B42B7F">
        <w:tab/>
        <w:t>+41 61 715 7722</w:t>
      </w:r>
      <w:r w:rsidRPr="00B42B7F">
        <w:br/>
      </w:r>
      <w:proofErr w:type="spellStart"/>
      <w:r w:rsidRPr="00B42B7F">
        <w:t>Endress+Hauser</w:t>
      </w:r>
      <w:proofErr w:type="spellEnd"/>
      <w:r w:rsidRPr="00B42B7F">
        <w:t xml:space="preserve"> AG</w:t>
      </w:r>
      <w:r w:rsidRPr="00B42B7F">
        <w:tab/>
        <w:t xml:space="preserve">Fax </w:t>
      </w:r>
      <w:r w:rsidRPr="00B42B7F">
        <w:tab/>
        <w:t>+41 61 715 2888</w:t>
      </w:r>
      <w:r w:rsidRPr="00B42B7F">
        <w:br/>
      </w:r>
      <w:proofErr w:type="spellStart"/>
      <w:r w:rsidRPr="00B42B7F">
        <w:t>Kägenstrasse</w:t>
      </w:r>
      <w:proofErr w:type="spellEnd"/>
      <w:r w:rsidRPr="00B42B7F">
        <w:t xml:space="preserve"> 2</w:t>
      </w:r>
      <w:r w:rsidRPr="00B42B7F">
        <w:br/>
        <w:t>4153 Reinach BL 1</w:t>
      </w:r>
      <w:r w:rsidRPr="00B42B7F">
        <w:br/>
        <w:t>Schweiz</w:t>
      </w:r>
    </w:p>
    <w:p w14:paraId="2459C65D" w14:textId="77777777" w:rsidR="001E70ED" w:rsidRPr="00B42B7F" w:rsidRDefault="001E70ED" w:rsidP="001E70ED">
      <w:pPr>
        <w:rPr>
          <w:noProof/>
        </w:rPr>
      </w:pPr>
    </w:p>
    <w:p w14:paraId="787D1E81" w14:textId="19EF356C" w:rsidR="00DD2EB7" w:rsidRPr="00B42B7F" w:rsidRDefault="00DD2EB7" w:rsidP="001E70ED">
      <w:pPr>
        <w:pStyle w:val="TitelimText"/>
      </w:pPr>
    </w:p>
    <w:sectPr w:rsidR="00DD2EB7" w:rsidRPr="00B42B7F"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F1B7C" w14:textId="77777777" w:rsidR="007F04F5" w:rsidRDefault="007F04F5" w:rsidP="00380AC8">
      <w:pPr>
        <w:spacing w:after="0" w:line="240" w:lineRule="auto"/>
      </w:pPr>
      <w:r>
        <w:separator/>
      </w:r>
    </w:p>
  </w:endnote>
  <w:endnote w:type="continuationSeparator" w:id="0">
    <w:p w14:paraId="1BB964D0" w14:textId="77777777" w:rsidR="007F04F5" w:rsidRDefault="007F04F5"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H Serif Light">
    <w:altName w:val="Times New Roman"/>
    <w:panose1 w:val="02020303050405020404"/>
    <w:charset w:val="00"/>
    <w:family w:val="roman"/>
    <w:pitch w:val="variable"/>
    <w:sig w:usb0="A00002AF" w:usb1="1000206B" w:usb2="00000000" w:usb3="00000000" w:csb0="0000019F" w:csb1="00000000"/>
  </w:font>
  <w:font w:name="E+H_Sans-Ligh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1005D0C" w14:textId="3C8E762A" w:rsidR="003E3FF3" w:rsidRPr="008274A8" w:rsidRDefault="003E3FF3"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Pr>
            <w:noProof/>
            <w:sz w:val="16"/>
            <w:szCs w:val="16"/>
          </w:rPr>
          <w:t>1</w:t>
        </w:r>
        <w:r w:rsidRPr="008274A8">
          <w:rPr>
            <w:sz w:val="16"/>
            <w:szCs w:val="16"/>
          </w:rPr>
          <w:fldChar w:fldCharType="end"/>
        </w:r>
        <w:r w:rsidRPr="008274A8">
          <w:rPr>
            <w:sz w:val="16"/>
            <w:szCs w:val="16"/>
          </w:rPr>
          <w:t>/</w:t>
        </w:r>
        <w:r w:rsidRPr="008274A8">
          <w:rPr>
            <w:sz w:val="16"/>
            <w:szCs w:val="16"/>
          </w:rPr>
          <w:fldChar w:fldCharType="begin"/>
        </w:r>
        <w:r w:rsidRPr="008274A8">
          <w:rPr>
            <w:sz w:val="16"/>
            <w:szCs w:val="16"/>
          </w:rPr>
          <w:instrText xml:space="preserve"> NUMPAGES  \* Arabic  \* MERGEFORMAT </w:instrText>
        </w:r>
        <w:r w:rsidRPr="008274A8">
          <w:rPr>
            <w:sz w:val="16"/>
            <w:szCs w:val="16"/>
          </w:rPr>
          <w:fldChar w:fldCharType="separate"/>
        </w:r>
        <w:r>
          <w:rPr>
            <w:noProof/>
            <w:sz w:val="16"/>
            <w:szCs w:val="16"/>
          </w:rPr>
          <w:t>3</w:t>
        </w:r>
        <w:r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3681D" w14:textId="77777777" w:rsidR="003E3FF3" w:rsidRDefault="003E3FF3"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9EA53" w14:textId="77777777" w:rsidR="007F04F5" w:rsidRDefault="007F04F5" w:rsidP="00380AC8">
      <w:pPr>
        <w:spacing w:after="0" w:line="240" w:lineRule="auto"/>
      </w:pPr>
      <w:r>
        <w:separator/>
      </w:r>
    </w:p>
  </w:footnote>
  <w:footnote w:type="continuationSeparator" w:id="0">
    <w:p w14:paraId="4896159F" w14:textId="77777777" w:rsidR="007F04F5" w:rsidRDefault="007F04F5"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3E3FF3" w:rsidRPr="00F023F2" w14:paraId="043EED5A" w14:textId="77777777" w:rsidTr="00D84A90">
      <w:trPr>
        <w:cantSplit/>
        <w:trHeight w:hRule="exact" w:val="936"/>
      </w:trPr>
      <w:tc>
        <w:tcPr>
          <w:tcW w:w="0" w:type="auto"/>
          <w:tcBorders>
            <w:bottom w:val="single" w:sz="4" w:space="0" w:color="auto"/>
          </w:tcBorders>
        </w:tcPr>
        <w:p w14:paraId="320A84FE" w14:textId="77777777" w:rsidR="003E3FF3" w:rsidRDefault="003E3FF3" w:rsidP="00C27B1F">
          <w:pPr>
            <w:pStyle w:val="DokumententypDatum"/>
          </w:pPr>
          <w:r>
            <w:t>Medienmitteilung</w:t>
          </w:r>
        </w:p>
        <w:p w14:paraId="589CC396" w14:textId="5AF2B6F9" w:rsidR="003E3FF3" w:rsidRPr="00F023F2" w:rsidRDefault="003E3FF3" w:rsidP="005036A7">
          <w:pPr>
            <w:pStyle w:val="DokumententypDatum"/>
            <w:rPr>
              <w:lang w:val="en-US"/>
            </w:rPr>
          </w:pPr>
          <w:r>
            <w:rPr>
              <w:lang w:val="de-CH"/>
            </w:rPr>
            <w:t>29. Oktober 2018</w:t>
          </w:r>
        </w:p>
      </w:tc>
      <w:sdt>
        <w:sdtPr>
          <w:alias w:val="Logo"/>
          <w:tag w:val="Logo"/>
          <w:id w:val="-225680390"/>
        </w:sdtPr>
        <w:sdtEndPr/>
        <w:sdtContent>
          <w:tc>
            <w:tcPr>
              <w:tcW w:w="3780" w:type="dxa"/>
              <w:tcBorders>
                <w:bottom w:val="single" w:sz="4" w:space="0" w:color="auto"/>
              </w:tcBorders>
            </w:tcPr>
            <w:p w14:paraId="11083DFE" w14:textId="77777777" w:rsidR="003E3FF3" w:rsidRPr="00F023F2" w:rsidRDefault="003E3FF3" w:rsidP="00216D8F">
              <w:pPr>
                <w:pStyle w:val="Header"/>
                <w:jc w:val="right"/>
              </w:pPr>
              <w:r w:rsidRPr="00F023F2">
                <w:rPr>
                  <w:noProof/>
                  <w:lang w:eastAsia="de-DE"/>
                </w:rPr>
                <w:drawing>
                  <wp:inline distT="0" distB="0" distL="0" distR="0" wp14:anchorId="2913C1E2" wp14:editId="7601D370">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D245262" w14:textId="77777777" w:rsidR="003E3FF3" w:rsidRPr="006962C9" w:rsidRDefault="003E3FF3"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583C4" w14:textId="77777777" w:rsidR="003E3FF3" w:rsidRPr="00F023F2" w:rsidRDefault="003E3FF3"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DE7FE6"/>
    <w:multiLevelType w:val="hybridMultilevel"/>
    <w:tmpl w:val="AB78B04C"/>
    <w:lvl w:ilvl="0" w:tplc="3D9873E6">
      <w:numFmt w:val="bullet"/>
      <w:lvlText w:val="-"/>
      <w:lvlJc w:val="left"/>
      <w:pPr>
        <w:ind w:left="720" w:hanging="360"/>
      </w:pPr>
      <w:rPr>
        <w:rFonts w:ascii="E+H Serif" w:eastAsiaTheme="minorHAnsi" w:hAnsi="E+H Serif"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BE0"/>
    <w:rsid w:val="000019E8"/>
    <w:rsid w:val="00003E93"/>
    <w:rsid w:val="00004F71"/>
    <w:rsid w:val="00022BC6"/>
    <w:rsid w:val="00025C3E"/>
    <w:rsid w:val="00025DDF"/>
    <w:rsid w:val="00027255"/>
    <w:rsid w:val="000320F7"/>
    <w:rsid w:val="000357E3"/>
    <w:rsid w:val="00044F3D"/>
    <w:rsid w:val="00061A99"/>
    <w:rsid w:val="00062AF9"/>
    <w:rsid w:val="00066DBE"/>
    <w:rsid w:val="00066F04"/>
    <w:rsid w:val="00070F29"/>
    <w:rsid w:val="000713F0"/>
    <w:rsid w:val="000728D8"/>
    <w:rsid w:val="00093B94"/>
    <w:rsid w:val="000A5457"/>
    <w:rsid w:val="000A7220"/>
    <w:rsid w:val="000B030E"/>
    <w:rsid w:val="000B6313"/>
    <w:rsid w:val="000B68D7"/>
    <w:rsid w:val="000C3FAC"/>
    <w:rsid w:val="000C527B"/>
    <w:rsid w:val="000C54B8"/>
    <w:rsid w:val="000C6BB8"/>
    <w:rsid w:val="000D0A01"/>
    <w:rsid w:val="000D305E"/>
    <w:rsid w:val="000D5C45"/>
    <w:rsid w:val="000D61BE"/>
    <w:rsid w:val="000E0A39"/>
    <w:rsid w:val="000E2CCB"/>
    <w:rsid w:val="000E5E9D"/>
    <w:rsid w:val="000E759C"/>
    <w:rsid w:val="000F115E"/>
    <w:rsid w:val="000F71B6"/>
    <w:rsid w:val="00101B6D"/>
    <w:rsid w:val="001045A9"/>
    <w:rsid w:val="00112410"/>
    <w:rsid w:val="00116055"/>
    <w:rsid w:val="00133A10"/>
    <w:rsid w:val="00135B28"/>
    <w:rsid w:val="00142F94"/>
    <w:rsid w:val="00147704"/>
    <w:rsid w:val="00152146"/>
    <w:rsid w:val="00155352"/>
    <w:rsid w:val="00155CE3"/>
    <w:rsid w:val="00157519"/>
    <w:rsid w:val="00160BC9"/>
    <w:rsid w:val="001736DD"/>
    <w:rsid w:val="0018052D"/>
    <w:rsid w:val="001810A4"/>
    <w:rsid w:val="001A0596"/>
    <w:rsid w:val="001A4A44"/>
    <w:rsid w:val="001A4B77"/>
    <w:rsid w:val="001B0D1B"/>
    <w:rsid w:val="001B69AA"/>
    <w:rsid w:val="001E3F3C"/>
    <w:rsid w:val="001E70ED"/>
    <w:rsid w:val="001F1311"/>
    <w:rsid w:val="00203D6C"/>
    <w:rsid w:val="00212E33"/>
    <w:rsid w:val="00213573"/>
    <w:rsid w:val="00214C2D"/>
    <w:rsid w:val="00216D8F"/>
    <w:rsid w:val="00222624"/>
    <w:rsid w:val="002336E4"/>
    <w:rsid w:val="00234BDC"/>
    <w:rsid w:val="00235C0B"/>
    <w:rsid w:val="00243CFB"/>
    <w:rsid w:val="0024753C"/>
    <w:rsid w:val="00256AD1"/>
    <w:rsid w:val="00262BA6"/>
    <w:rsid w:val="0026525C"/>
    <w:rsid w:val="00266971"/>
    <w:rsid w:val="00267C0D"/>
    <w:rsid w:val="0027011A"/>
    <w:rsid w:val="0027513A"/>
    <w:rsid w:val="002A40CE"/>
    <w:rsid w:val="002B24F4"/>
    <w:rsid w:val="002B59BD"/>
    <w:rsid w:val="002D119E"/>
    <w:rsid w:val="002D1513"/>
    <w:rsid w:val="002E186D"/>
    <w:rsid w:val="002E1B30"/>
    <w:rsid w:val="002E2252"/>
    <w:rsid w:val="002F2C59"/>
    <w:rsid w:val="00301905"/>
    <w:rsid w:val="0030339D"/>
    <w:rsid w:val="00306F18"/>
    <w:rsid w:val="0031036A"/>
    <w:rsid w:val="00313806"/>
    <w:rsid w:val="00320724"/>
    <w:rsid w:val="00320CF9"/>
    <w:rsid w:val="003340B1"/>
    <w:rsid w:val="00346488"/>
    <w:rsid w:val="003503C1"/>
    <w:rsid w:val="0035138F"/>
    <w:rsid w:val="0035671D"/>
    <w:rsid w:val="00356A13"/>
    <w:rsid w:val="00363A3B"/>
    <w:rsid w:val="00372479"/>
    <w:rsid w:val="0037543E"/>
    <w:rsid w:val="00376EEC"/>
    <w:rsid w:val="00380AC8"/>
    <w:rsid w:val="003933EE"/>
    <w:rsid w:val="003D784D"/>
    <w:rsid w:val="003E3FF3"/>
    <w:rsid w:val="003F08DB"/>
    <w:rsid w:val="00400277"/>
    <w:rsid w:val="00404536"/>
    <w:rsid w:val="00406E6A"/>
    <w:rsid w:val="00410A5E"/>
    <w:rsid w:val="004145F1"/>
    <w:rsid w:val="004160D0"/>
    <w:rsid w:val="004176D9"/>
    <w:rsid w:val="0042074D"/>
    <w:rsid w:val="00426FCD"/>
    <w:rsid w:val="00445277"/>
    <w:rsid w:val="004606C1"/>
    <w:rsid w:val="00462309"/>
    <w:rsid w:val="00463B7A"/>
    <w:rsid w:val="00472116"/>
    <w:rsid w:val="00474DAE"/>
    <w:rsid w:val="004844A1"/>
    <w:rsid w:val="004952E8"/>
    <w:rsid w:val="00495CBA"/>
    <w:rsid w:val="004B6A62"/>
    <w:rsid w:val="004C06D0"/>
    <w:rsid w:val="004C46CD"/>
    <w:rsid w:val="004E23D9"/>
    <w:rsid w:val="004F2847"/>
    <w:rsid w:val="00501203"/>
    <w:rsid w:val="00502359"/>
    <w:rsid w:val="005036A7"/>
    <w:rsid w:val="00511780"/>
    <w:rsid w:val="005143BF"/>
    <w:rsid w:val="00516253"/>
    <w:rsid w:val="00522166"/>
    <w:rsid w:val="00530A23"/>
    <w:rsid w:val="00531A85"/>
    <w:rsid w:val="00553752"/>
    <w:rsid w:val="00553C89"/>
    <w:rsid w:val="005573FF"/>
    <w:rsid w:val="00566564"/>
    <w:rsid w:val="0058004C"/>
    <w:rsid w:val="005963B8"/>
    <w:rsid w:val="005A011E"/>
    <w:rsid w:val="005A0C6A"/>
    <w:rsid w:val="005B4DAC"/>
    <w:rsid w:val="005C535D"/>
    <w:rsid w:val="005C55E0"/>
    <w:rsid w:val="005D0F18"/>
    <w:rsid w:val="005E3378"/>
    <w:rsid w:val="005E755F"/>
    <w:rsid w:val="005F0AED"/>
    <w:rsid w:val="005F4D8F"/>
    <w:rsid w:val="005F6CA4"/>
    <w:rsid w:val="00611E24"/>
    <w:rsid w:val="00632EA4"/>
    <w:rsid w:val="00652501"/>
    <w:rsid w:val="0065265E"/>
    <w:rsid w:val="006527DE"/>
    <w:rsid w:val="00660A67"/>
    <w:rsid w:val="0066640C"/>
    <w:rsid w:val="00675BE8"/>
    <w:rsid w:val="00685CC8"/>
    <w:rsid w:val="00686A37"/>
    <w:rsid w:val="006962C9"/>
    <w:rsid w:val="006A1E7F"/>
    <w:rsid w:val="006B0A9D"/>
    <w:rsid w:val="006B1FAB"/>
    <w:rsid w:val="006C14BC"/>
    <w:rsid w:val="006C6AFB"/>
    <w:rsid w:val="006D4486"/>
    <w:rsid w:val="006F5BB0"/>
    <w:rsid w:val="007063F0"/>
    <w:rsid w:val="00711714"/>
    <w:rsid w:val="007136FA"/>
    <w:rsid w:val="007168FD"/>
    <w:rsid w:val="007172B9"/>
    <w:rsid w:val="00721A9F"/>
    <w:rsid w:val="00737B4D"/>
    <w:rsid w:val="007523D3"/>
    <w:rsid w:val="00761E6E"/>
    <w:rsid w:val="007625E1"/>
    <w:rsid w:val="0077054E"/>
    <w:rsid w:val="007736FB"/>
    <w:rsid w:val="00774345"/>
    <w:rsid w:val="0078039E"/>
    <w:rsid w:val="00781A8B"/>
    <w:rsid w:val="0078379D"/>
    <w:rsid w:val="007B6656"/>
    <w:rsid w:val="007D3472"/>
    <w:rsid w:val="007E2BB2"/>
    <w:rsid w:val="007E7984"/>
    <w:rsid w:val="007F04F5"/>
    <w:rsid w:val="007F1B2A"/>
    <w:rsid w:val="007F66FE"/>
    <w:rsid w:val="007F76BE"/>
    <w:rsid w:val="00802ACE"/>
    <w:rsid w:val="008141C6"/>
    <w:rsid w:val="00816535"/>
    <w:rsid w:val="00820A1C"/>
    <w:rsid w:val="008219BD"/>
    <w:rsid w:val="00822FB8"/>
    <w:rsid w:val="00824354"/>
    <w:rsid w:val="008274A8"/>
    <w:rsid w:val="008305C0"/>
    <w:rsid w:val="00832FFF"/>
    <w:rsid w:val="008474FA"/>
    <w:rsid w:val="00856E24"/>
    <w:rsid w:val="008756D3"/>
    <w:rsid w:val="00877C69"/>
    <w:rsid w:val="00884946"/>
    <w:rsid w:val="00890BDF"/>
    <w:rsid w:val="008941E1"/>
    <w:rsid w:val="00896EB1"/>
    <w:rsid w:val="008979FA"/>
    <w:rsid w:val="00897B11"/>
    <w:rsid w:val="008A1CB5"/>
    <w:rsid w:val="008A6DF6"/>
    <w:rsid w:val="008A7C1A"/>
    <w:rsid w:val="008B30BD"/>
    <w:rsid w:val="008C0C86"/>
    <w:rsid w:val="008C32AB"/>
    <w:rsid w:val="008D1F21"/>
    <w:rsid w:val="008D2144"/>
    <w:rsid w:val="008D50D6"/>
    <w:rsid w:val="008E1B8F"/>
    <w:rsid w:val="008E3FC9"/>
    <w:rsid w:val="008E659A"/>
    <w:rsid w:val="008F0FCD"/>
    <w:rsid w:val="00905ED6"/>
    <w:rsid w:val="0091317C"/>
    <w:rsid w:val="00917E32"/>
    <w:rsid w:val="0092021F"/>
    <w:rsid w:val="0092328C"/>
    <w:rsid w:val="00930898"/>
    <w:rsid w:val="0093159E"/>
    <w:rsid w:val="00936CD1"/>
    <w:rsid w:val="00943442"/>
    <w:rsid w:val="00965A9E"/>
    <w:rsid w:val="009751A3"/>
    <w:rsid w:val="00975866"/>
    <w:rsid w:val="00980B5F"/>
    <w:rsid w:val="00983EDA"/>
    <w:rsid w:val="0099634A"/>
    <w:rsid w:val="009A6BF8"/>
    <w:rsid w:val="009B6FCA"/>
    <w:rsid w:val="009C5706"/>
    <w:rsid w:val="009D1C79"/>
    <w:rsid w:val="009D1D06"/>
    <w:rsid w:val="009D6E7E"/>
    <w:rsid w:val="009E0E84"/>
    <w:rsid w:val="009E25EA"/>
    <w:rsid w:val="009F004A"/>
    <w:rsid w:val="009F5117"/>
    <w:rsid w:val="009F7C36"/>
    <w:rsid w:val="00A03999"/>
    <w:rsid w:val="00A071EA"/>
    <w:rsid w:val="00A20432"/>
    <w:rsid w:val="00A35626"/>
    <w:rsid w:val="00A532F4"/>
    <w:rsid w:val="00A54BC5"/>
    <w:rsid w:val="00A66E73"/>
    <w:rsid w:val="00A80619"/>
    <w:rsid w:val="00AA103D"/>
    <w:rsid w:val="00AA2E04"/>
    <w:rsid w:val="00AA6AF7"/>
    <w:rsid w:val="00AB5BE0"/>
    <w:rsid w:val="00AC1150"/>
    <w:rsid w:val="00AE4262"/>
    <w:rsid w:val="00AE7D50"/>
    <w:rsid w:val="00B00AA3"/>
    <w:rsid w:val="00B01BDC"/>
    <w:rsid w:val="00B026E6"/>
    <w:rsid w:val="00B170DD"/>
    <w:rsid w:val="00B2271C"/>
    <w:rsid w:val="00B42B7F"/>
    <w:rsid w:val="00B55161"/>
    <w:rsid w:val="00B63108"/>
    <w:rsid w:val="00B74F11"/>
    <w:rsid w:val="00B76444"/>
    <w:rsid w:val="00B82FD3"/>
    <w:rsid w:val="00B8381E"/>
    <w:rsid w:val="00BB1718"/>
    <w:rsid w:val="00BB20BE"/>
    <w:rsid w:val="00BB443A"/>
    <w:rsid w:val="00BC0BF7"/>
    <w:rsid w:val="00BC2143"/>
    <w:rsid w:val="00BE737F"/>
    <w:rsid w:val="00C27B1F"/>
    <w:rsid w:val="00C32234"/>
    <w:rsid w:val="00C41D14"/>
    <w:rsid w:val="00C45112"/>
    <w:rsid w:val="00C46C2E"/>
    <w:rsid w:val="00C53EB0"/>
    <w:rsid w:val="00C54079"/>
    <w:rsid w:val="00C54B7B"/>
    <w:rsid w:val="00C606E3"/>
    <w:rsid w:val="00C624F0"/>
    <w:rsid w:val="00C6592D"/>
    <w:rsid w:val="00C71B70"/>
    <w:rsid w:val="00C927A1"/>
    <w:rsid w:val="00CA7681"/>
    <w:rsid w:val="00CB0877"/>
    <w:rsid w:val="00CB5F8E"/>
    <w:rsid w:val="00CC070E"/>
    <w:rsid w:val="00CC5D77"/>
    <w:rsid w:val="00CC68D9"/>
    <w:rsid w:val="00CE7391"/>
    <w:rsid w:val="00D0202D"/>
    <w:rsid w:val="00D1641C"/>
    <w:rsid w:val="00D17C97"/>
    <w:rsid w:val="00D21B1E"/>
    <w:rsid w:val="00D23028"/>
    <w:rsid w:val="00D27A9B"/>
    <w:rsid w:val="00D30CD7"/>
    <w:rsid w:val="00D32F0E"/>
    <w:rsid w:val="00D349AE"/>
    <w:rsid w:val="00D37118"/>
    <w:rsid w:val="00D44796"/>
    <w:rsid w:val="00D476CA"/>
    <w:rsid w:val="00D47E0F"/>
    <w:rsid w:val="00D515E7"/>
    <w:rsid w:val="00D51E90"/>
    <w:rsid w:val="00D60A45"/>
    <w:rsid w:val="00D6274A"/>
    <w:rsid w:val="00D668DD"/>
    <w:rsid w:val="00D71E4C"/>
    <w:rsid w:val="00D74BDB"/>
    <w:rsid w:val="00D82C7A"/>
    <w:rsid w:val="00D84A90"/>
    <w:rsid w:val="00D9085A"/>
    <w:rsid w:val="00D9483A"/>
    <w:rsid w:val="00D97EBE"/>
    <w:rsid w:val="00DA3709"/>
    <w:rsid w:val="00DA7921"/>
    <w:rsid w:val="00DD2EB7"/>
    <w:rsid w:val="00DE68C1"/>
    <w:rsid w:val="00DE7080"/>
    <w:rsid w:val="00DF45D0"/>
    <w:rsid w:val="00DF7202"/>
    <w:rsid w:val="00E16525"/>
    <w:rsid w:val="00E233CD"/>
    <w:rsid w:val="00E24048"/>
    <w:rsid w:val="00E32ED4"/>
    <w:rsid w:val="00E34CE9"/>
    <w:rsid w:val="00E36189"/>
    <w:rsid w:val="00E41832"/>
    <w:rsid w:val="00E42888"/>
    <w:rsid w:val="00E428FB"/>
    <w:rsid w:val="00E4360F"/>
    <w:rsid w:val="00E47C58"/>
    <w:rsid w:val="00E51F62"/>
    <w:rsid w:val="00E53BEF"/>
    <w:rsid w:val="00E61362"/>
    <w:rsid w:val="00E66A33"/>
    <w:rsid w:val="00E70424"/>
    <w:rsid w:val="00E70E1D"/>
    <w:rsid w:val="00E7669F"/>
    <w:rsid w:val="00E76A5A"/>
    <w:rsid w:val="00E76E85"/>
    <w:rsid w:val="00E85D78"/>
    <w:rsid w:val="00E925F1"/>
    <w:rsid w:val="00E93959"/>
    <w:rsid w:val="00E9431C"/>
    <w:rsid w:val="00EA4AF9"/>
    <w:rsid w:val="00EB17D3"/>
    <w:rsid w:val="00ED6624"/>
    <w:rsid w:val="00EE73D8"/>
    <w:rsid w:val="00EF023A"/>
    <w:rsid w:val="00F00ED0"/>
    <w:rsid w:val="00F023F2"/>
    <w:rsid w:val="00F0304F"/>
    <w:rsid w:val="00F062BA"/>
    <w:rsid w:val="00F2428B"/>
    <w:rsid w:val="00F3344E"/>
    <w:rsid w:val="00F365E6"/>
    <w:rsid w:val="00F67304"/>
    <w:rsid w:val="00F8713B"/>
    <w:rsid w:val="00F956A5"/>
    <w:rsid w:val="00FB0466"/>
    <w:rsid w:val="00FB14E8"/>
    <w:rsid w:val="00FB3094"/>
    <w:rsid w:val="00FB7EF3"/>
    <w:rsid w:val="00FC3F7E"/>
    <w:rsid w:val="00FD27C0"/>
    <w:rsid w:val="00FE5E11"/>
    <w:rsid w:val="00FF0DA3"/>
    <w:rsid w:val="00FF6D3B"/>
    <w:rsid w:val="00FF7C8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9656F"/>
  <w15:docId w15:val="{18CED910-DCC4-40B1-B685-C27BDEF5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customStyle="1" w:styleId="Default">
    <w:name w:val="Default"/>
    <w:rsid w:val="00E42888"/>
    <w:pPr>
      <w:autoSpaceDE w:val="0"/>
      <w:autoSpaceDN w:val="0"/>
      <w:adjustRightInd w:val="0"/>
    </w:pPr>
    <w:rPr>
      <w:rFonts w:ascii="E+H Serif Light" w:hAnsi="E+H Serif Light" w:cs="E+H Serif Light"/>
      <w:color w:val="000000"/>
      <w:sz w:val="24"/>
      <w:szCs w:val="24"/>
    </w:rPr>
  </w:style>
  <w:style w:type="character" w:customStyle="1" w:styleId="A0">
    <w:name w:val="A0"/>
    <w:uiPriority w:val="99"/>
    <w:rsid w:val="00E42888"/>
    <w:rPr>
      <w:rFonts w:cs="E+H Serif Light"/>
      <w:color w:val="221E1F"/>
      <w:sz w:val="19"/>
      <w:szCs w:val="19"/>
    </w:rPr>
  </w:style>
  <w:style w:type="character" w:styleId="CommentReference">
    <w:name w:val="annotation reference"/>
    <w:basedOn w:val="DefaultParagraphFont"/>
    <w:uiPriority w:val="99"/>
    <w:semiHidden/>
    <w:unhideWhenUsed/>
    <w:rsid w:val="004160D0"/>
    <w:rPr>
      <w:sz w:val="16"/>
      <w:szCs w:val="16"/>
    </w:rPr>
  </w:style>
  <w:style w:type="paragraph" w:styleId="CommentText">
    <w:name w:val="annotation text"/>
    <w:basedOn w:val="Normal"/>
    <w:link w:val="CommentTextChar"/>
    <w:uiPriority w:val="99"/>
    <w:semiHidden/>
    <w:unhideWhenUsed/>
    <w:rsid w:val="004160D0"/>
    <w:pPr>
      <w:spacing w:line="240" w:lineRule="auto"/>
    </w:pPr>
    <w:rPr>
      <w:sz w:val="20"/>
    </w:rPr>
  </w:style>
  <w:style w:type="character" w:customStyle="1" w:styleId="CommentTextChar">
    <w:name w:val="Comment Text Char"/>
    <w:basedOn w:val="DefaultParagraphFont"/>
    <w:link w:val="CommentText"/>
    <w:uiPriority w:val="99"/>
    <w:semiHidden/>
    <w:rsid w:val="004160D0"/>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4160D0"/>
    <w:rPr>
      <w:b/>
      <w:bCs/>
    </w:rPr>
  </w:style>
  <w:style w:type="character" w:customStyle="1" w:styleId="CommentSubjectChar">
    <w:name w:val="Comment Subject Char"/>
    <w:basedOn w:val="CommentTextChar"/>
    <w:link w:val="CommentSubject"/>
    <w:uiPriority w:val="99"/>
    <w:semiHidden/>
    <w:rsid w:val="004160D0"/>
    <w:rPr>
      <w:rFonts w:ascii="E+H Serif" w:hAnsi="E+H Serif"/>
      <w:b/>
      <w:bCs/>
      <w:color w:val="000000" w:themeColor="text1"/>
      <w:lang w:val="de-DE"/>
    </w:rPr>
  </w:style>
  <w:style w:type="paragraph" w:styleId="HTMLPreformatted">
    <w:name w:val="HTML Preformatted"/>
    <w:basedOn w:val="Normal"/>
    <w:link w:val="HTMLPreformattedChar"/>
    <w:uiPriority w:val="99"/>
    <w:semiHidden/>
    <w:unhideWhenUsed/>
    <w:rsid w:val="00155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auto"/>
      <w:sz w:val="20"/>
      <w:lang w:val="de-CH" w:eastAsia="de-CH"/>
    </w:rPr>
  </w:style>
  <w:style w:type="character" w:customStyle="1" w:styleId="HTMLPreformattedChar">
    <w:name w:val="HTML Preformatted Char"/>
    <w:basedOn w:val="DefaultParagraphFont"/>
    <w:link w:val="HTMLPreformatted"/>
    <w:uiPriority w:val="99"/>
    <w:semiHidden/>
    <w:rsid w:val="00155352"/>
    <w:rPr>
      <w:rFonts w:ascii="Courier New" w:hAnsi="Courier New" w:cs="Courier New"/>
      <w:lang w:eastAsia="de-CH"/>
    </w:rPr>
  </w:style>
  <w:style w:type="paragraph" w:styleId="NormalWeb">
    <w:name w:val="Normal (Web)"/>
    <w:basedOn w:val="Normal"/>
    <w:uiPriority w:val="99"/>
    <w:unhideWhenUsed/>
    <w:rsid w:val="00832FFF"/>
    <w:pPr>
      <w:spacing w:before="100" w:beforeAutospacing="1" w:after="100" w:afterAutospacing="1" w:line="240" w:lineRule="auto"/>
    </w:pPr>
    <w:rPr>
      <w:rFonts w:ascii="Times New Roman" w:eastAsia="Times New Roman" w:hAnsi="Times New Roman"/>
      <w:color w:val="auto"/>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248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4C20F-6DBA-4BD2-96A7-2738CF854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4770</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Endress+Hauser baut Produktion von Temperaturmesstechnik aus</vt:lpstr>
      <vt:lpstr>Endress+Hauser baut Produktion von Temperaturmesstechnik aus</vt:lpstr>
    </vt:vector>
  </TitlesOfParts>
  <Company>Endress+Hauser</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baut Produktion von Temperaturmesstechnik aus</dc:title>
  <dc:creator>Endress+Hauser</dc:creator>
  <cp:keywords>Medienmitteilung</cp:keywords>
  <cp:lastModifiedBy>Kristina Rehl</cp:lastModifiedBy>
  <cp:revision>12</cp:revision>
  <cp:lastPrinted>2018-01-26T12:19:00Z</cp:lastPrinted>
  <dcterms:created xsi:type="dcterms:W3CDTF">2018-10-05T12:18:00Z</dcterms:created>
  <dcterms:modified xsi:type="dcterms:W3CDTF">2018-10-29T10:22:00Z</dcterms:modified>
</cp:coreProperties>
</file>